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AUBURN BOTANIC GARDENS</w:t>
      </w:r>
    </w:p>
    <w:p>
      <w:pPr>
        <w:jc w:val="center"/>
      </w:pPr>
      <w:r>
        <w:rPr>
          <w:b/>
          <w:sz w:val="28"/>
        </w:rPr>
        <w:t>Stage 2 Geography – Mapping Activity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c>
          <w:tcPr>
            <w:tcW w:type="dxa" w:w="3552"/>
          </w:tcPr>
          <w:p>
            <w:r>
              <w:t>Name: __________________________</w:t>
            </w:r>
          </w:p>
        </w:tc>
        <w:tc>
          <w:tcPr>
            <w:tcW w:type="dxa" w:w="3552"/>
          </w:tcPr>
          <w:p>
            <w:r>
              <w:t>Class: __________</w:t>
            </w:r>
          </w:p>
        </w:tc>
        <w:tc>
          <w:tcPr>
            <w:tcW w:type="dxa" w:w="3552"/>
          </w:tcPr>
          <w:p>
            <w:r>
              <w:t>Date: __________</w:t>
            </w:r>
          </w:p>
        </w:tc>
      </w:tr>
    </w:tbl>
    <w:p>
      <w:r>
        <w:rPr>
          <w:b/>
        </w:rPr>
        <w:t xml:space="preserve">Learning intention: </w:t>
      </w:r>
      <w:r>
        <w:t>I can use a map, labels and a legend to locate places and identify natural and human features at Auburn Botanic Gardens.</w:t>
      </w:r>
    </w:p>
    <w:p>
      <w:r>
        <w:rPr>
          <w:b/>
        </w:rPr>
        <w:t xml:space="preserve">Success criteria: </w:t>
      </w:r>
      <w:r>
        <w:t>I can locate five tour stops, create a clear legend, classify features, and describe what the map tells me about the gardens.</w:t>
      </w:r>
    </w:p>
    <w:p>
      <w:r>
        <w:rPr>
          <w:b/>
          <w:sz w:val="26"/>
        </w:rPr>
        <w:t>TASK 1 – Locate and label the virtual-tour stops</w:t>
      </w:r>
    </w:p>
    <w:p>
      <w:r>
        <w:t>Use the Auburn Botanic Gardens map on the virtual tour. Find and label these five places: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648"/>
          </w:tcPr>
          <w:p>
            <w:r>
              <w:t>1</w:t>
            </w:r>
          </w:p>
        </w:tc>
        <w:tc>
          <w:tcPr>
            <w:tcW w:type="dxa" w:w="9360"/>
          </w:tcPr>
          <w:p>
            <w:r>
              <w:t>Japanese Garden</w:t>
            </w:r>
          </w:p>
        </w:tc>
      </w:tr>
      <w:tr>
        <w:tc>
          <w:tcPr>
            <w:tcW w:type="dxa" w:w="648"/>
          </w:tcPr>
          <w:p>
            <w:r>
              <w:t>2</w:t>
            </w:r>
          </w:p>
        </w:tc>
        <w:tc>
          <w:tcPr>
            <w:tcW w:type="dxa" w:w="9360"/>
          </w:tcPr>
          <w:p>
            <w:r>
              <w:t>Australian Rainforest</w:t>
            </w:r>
          </w:p>
        </w:tc>
      </w:tr>
      <w:tr>
        <w:tc>
          <w:tcPr>
            <w:tcW w:type="dxa" w:w="648"/>
          </w:tcPr>
          <w:p>
            <w:r>
              <w:t>3</w:t>
            </w:r>
          </w:p>
        </w:tc>
        <w:tc>
          <w:tcPr>
            <w:tcW w:type="dxa" w:w="9360"/>
          </w:tcPr>
          <w:p>
            <w:r>
              <w:t>Fauna Reserve</w:t>
            </w:r>
          </w:p>
        </w:tc>
      </w:tr>
      <w:tr>
        <w:tc>
          <w:tcPr>
            <w:tcW w:type="dxa" w:w="648"/>
          </w:tcPr>
          <w:p>
            <w:r>
              <w:t>4</w:t>
            </w:r>
          </w:p>
        </w:tc>
        <w:tc>
          <w:tcPr>
            <w:tcW w:type="dxa" w:w="9360"/>
          </w:tcPr>
          <w:p>
            <w:r>
              <w:t>Australian Native Garden</w:t>
            </w:r>
          </w:p>
        </w:tc>
      </w:tr>
      <w:tr>
        <w:tc>
          <w:tcPr>
            <w:tcW w:type="dxa" w:w="648"/>
          </w:tcPr>
          <w:p>
            <w:r>
              <w:t>5</w:t>
            </w:r>
          </w:p>
        </w:tc>
        <w:tc>
          <w:tcPr>
            <w:tcW w:type="dxa" w:w="9360"/>
          </w:tcPr>
          <w:p>
            <w:r>
              <w:t>Billabong / wetland area</w:t>
            </w:r>
          </w:p>
        </w:tc>
      </w:tr>
    </w:tbl>
    <w:p>
      <w:r>
        <w:rPr>
          <w:b/>
        </w:rPr>
        <w:t xml:space="preserve">Map work: </w:t>
      </w:r>
      <w:r>
        <w:t>On the map provided on the virtual tour, write numbers 1–5 beside the correct locations.</w:t>
      </w:r>
    </w:p>
    <w:p>
      <w:r>
        <w:rPr>
          <w:b/>
          <w:sz w:val="26"/>
        </w:rPr>
        <w:t>TASK 2 – Create a map key / legend</w:t>
      </w:r>
    </w:p>
    <w:p>
      <w:r>
        <w:t>Choose a simple symbol for each type of feature. Draw the same symbols on your map where you notice them.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vAlign w:val="center"/>
          </w:tcPr>
          <w:p>
            <w:r>
              <w:t>Feature</w:t>
            </w:r>
          </w:p>
        </w:tc>
        <w:tc>
          <w:tcPr>
            <w:tcW w:type="dxa" w:w="3552"/>
            <w:vAlign w:val="center"/>
          </w:tcPr>
          <w:p>
            <w:r>
              <w:t>My symbol</w:t>
            </w:r>
          </w:p>
        </w:tc>
        <w:tc>
          <w:tcPr>
            <w:tcW w:type="dxa" w:w="3552"/>
            <w:vAlign w:val="center"/>
          </w:tcPr>
          <w:p>
            <w:r>
              <w:t>Example from the gardens</w:t>
            </w:r>
          </w:p>
        </w:tc>
      </w:tr>
      <w:tr>
        <w:tc>
          <w:tcPr>
            <w:tcW w:type="dxa" w:w="3552"/>
            <w:vAlign w:val="center"/>
          </w:tcPr>
          <w:p>
            <w:r>
              <w:t>Water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3552"/>
            <w:vAlign w:val="center"/>
          </w:tcPr>
          <w:p>
            <w:r>
              <w:t>Vegetation / plants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3552"/>
            <w:vAlign w:val="center"/>
          </w:tcPr>
          <w:p>
            <w:r>
              <w:t>Animal habitat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3552"/>
            <w:vAlign w:val="center"/>
          </w:tcPr>
          <w:p>
            <w:r>
              <w:t>Path / bridge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3552"/>
            <w:vAlign w:val="center"/>
          </w:tcPr>
          <w:p>
            <w:r>
              <w:t>Building / structure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  <w:tc>
          <w:tcPr>
            <w:tcW w:type="dxa" w:w="3552"/>
            <w:vAlign w:val="center"/>
          </w:tcPr>
          <w:p>
            <w:r>
              <w:t xml:space="preserve"> </w:t>
            </w:r>
          </w:p>
        </w:tc>
      </w:tr>
    </w:tbl>
    <w:p>
      <w:r>
        <w:rPr>
          <w:b/>
          <w:sz w:val="26"/>
        </w:rPr>
        <w:t>TASK 3 – Natural, human or modified?</w:t>
      </w:r>
    </w:p>
    <w:p>
      <w:r>
        <w:t>For each feature, tick the category that best describes it. Some features may have been changed or managed by people.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</w:tcPr>
          <w:p>
            <w:r>
              <w:t>Feature</w:t>
            </w:r>
          </w:p>
        </w:tc>
        <w:tc>
          <w:tcPr>
            <w:tcW w:type="dxa" w:w="2664"/>
          </w:tcPr>
          <w:p>
            <w:r>
              <w:t>Natural</w:t>
            </w:r>
          </w:p>
        </w:tc>
        <w:tc>
          <w:tcPr>
            <w:tcW w:type="dxa" w:w="2664"/>
          </w:tcPr>
          <w:p>
            <w:r>
              <w:t>Human-made</w:t>
            </w:r>
          </w:p>
        </w:tc>
        <w:tc>
          <w:tcPr>
            <w:tcW w:type="dxa" w:w="2664"/>
          </w:tcPr>
          <w:p>
            <w:r>
              <w:t>Modified / managed</w:t>
            </w:r>
          </w:p>
        </w:tc>
      </w:tr>
      <w:tr>
        <w:tc>
          <w:tcPr>
            <w:tcW w:type="dxa" w:w="2664"/>
          </w:tcPr>
          <w:p>
            <w:r>
              <w:t>Trees and other vegetation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</w:tr>
      <w:tr>
        <w:tc>
          <w:tcPr>
            <w:tcW w:type="dxa" w:w="2664"/>
          </w:tcPr>
          <w:p>
            <w:r>
              <w:t>Bridge or pathway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</w:tr>
      <w:tr>
        <w:tc>
          <w:tcPr>
            <w:tcW w:type="dxa" w:w="2664"/>
          </w:tcPr>
          <w:p>
            <w:r>
              <w:t>Billabong / water area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</w:tr>
      <w:tr>
        <w:tc>
          <w:tcPr>
            <w:tcW w:type="dxa" w:w="2664"/>
          </w:tcPr>
          <w:p>
            <w:r>
              <w:t>Fauna enclosure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</w:tr>
      <w:tr>
        <w:tc>
          <w:tcPr>
            <w:tcW w:type="dxa" w:w="2664"/>
          </w:tcPr>
          <w:p>
            <w:r>
              <w:t>Japanese Garden landscape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  <w:tc>
          <w:tcPr>
            <w:tcW w:type="dxa" w:w="2664"/>
          </w:tcPr>
          <w:p>
            <w:r>
              <w:t>☐</w:t>
            </w:r>
          </w:p>
        </w:tc>
      </w:tr>
    </w:tbl>
    <w:p>
      <w:r>
        <w:br w:type="page"/>
      </w:r>
    </w:p>
    <w:p>
      <w:r>
        <w:rPr>
          <w:b/>
          <w:sz w:val="26"/>
        </w:rPr>
        <w:t>TASK 4 – Map investigation</w:t>
      </w:r>
    </w:p>
    <w:p>
      <w:r>
        <w:rPr>
          <w:b/>
        </w:rPr>
        <w:t>1. Which two tour stops appear closest together on the map?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2. Which tour stop would you visit first? Explain your route using direction words such as left, right, north, south, near or beside.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3. Identify one place where plants, water and animals may be connected. Explain the connection.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4. Identify one human-made or modified feature. Why do you think people created or manage this feature?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6"/>
        </w:rPr>
        <w:t>TASK 5 – Geographer’s conclusion</w:t>
      </w:r>
    </w:p>
    <w:p>
      <w:r>
        <w:t>Complete the sentence using evidence from the map and virtual tour:</w:t>
      </w:r>
    </w:p>
    <w:p>
      <w:r>
        <w:rPr>
          <w:b/>
        </w:rPr>
        <w:t xml:space="preserve">Auburn Botanic Gardens is a place where natural and human features are connected because 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6"/>
        </w:rPr>
        <w:t>CHALLENGE – Care for the place</w:t>
      </w:r>
    </w:p>
    <w:p>
      <w:r>
        <w:t>Choose ONE tour stop. Suggest one action visitors or managers could take to care for its environment.</w:t>
      </w:r>
    </w:p>
    <w:p>
      <w:r>
        <w:t>Tour stop: 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6"/>
        </w:rPr>
        <w:t>SELF-CHECK</w:t>
      </w:r>
    </w:p>
    <w:p>
      <w:r>
        <w:t>☐ I labelled all five virtual-tour stops.</w:t>
      </w:r>
    </w:p>
    <w:p>
      <w:r>
        <w:t>☐ I used a map key / legend.</w:t>
      </w:r>
    </w:p>
    <w:p>
      <w:r>
        <w:t>☐ I identified natural, human-made and modified features.</w:t>
      </w:r>
    </w:p>
    <w:p>
      <w:r>
        <w:t>☐ I used geographical evidence in my answers.</w:t>
      </w:r>
    </w:p>
    <w:p>
      <w:r>
        <w:t>☐ I suggested a way to care for the environment.</w:t>
      </w:r>
    </w:p>
    <w:p>
      <w:pPr>
        <w:jc w:val="center"/>
      </w:pPr>
      <w:r>
        <w:rPr>
          <w:i/>
          <w:sz w:val="18"/>
        </w:rPr>
        <w:t>Stage 2 Geography | Auburn Botanic Gardens Virtual Site Study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